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C3" w:rsidRPr="00B556FC" w:rsidRDefault="00360DC3" w:rsidP="00360DC3">
      <w:pPr>
        <w:ind w:left="-709" w:right="708"/>
        <w:jc w:val="center"/>
        <w:rPr>
          <w:rFonts w:ascii="Pontano Sans" w:hAnsi="Pontano Sans"/>
          <w:b/>
          <w:color w:val="5D5289"/>
          <w:sz w:val="48"/>
          <w:szCs w:val="48"/>
        </w:rPr>
      </w:pPr>
      <w:r w:rsidRPr="00B556FC">
        <w:rPr>
          <w:rFonts w:ascii="Pontano Sans" w:hAnsi="Pontano Sans"/>
          <w:b/>
          <w:color w:val="5D5289"/>
          <w:sz w:val="48"/>
          <w:szCs w:val="48"/>
        </w:rPr>
        <w:t xml:space="preserve">5. Wiener Selbstpsychologietage </w:t>
      </w:r>
    </w:p>
    <w:p w:rsidR="00360DC3" w:rsidRPr="00B556FC" w:rsidRDefault="00360DC3" w:rsidP="00360DC3">
      <w:pPr>
        <w:ind w:left="-709" w:right="708"/>
        <w:jc w:val="center"/>
        <w:rPr>
          <w:rFonts w:ascii="Pontano Sans" w:hAnsi="Pontano Sans"/>
          <w:b/>
          <w:color w:val="5D5289"/>
          <w:sz w:val="40"/>
          <w:szCs w:val="40"/>
        </w:rPr>
      </w:pPr>
      <w:r w:rsidRPr="00B556FC">
        <w:rPr>
          <w:rFonts w:ascii="Pontano Sans" w:hAnsi="Pontano Sans"/>
          <w:b/>
          <w:color w:val="5D5289"/>
          <w:sz w:val="40"/>
          <w:szCs w:val="40"/>
        </w:rPr>
        <w:t xml:space="preserve">26. – 27. Juni </w:t>
      </w:r>
      <w:r>
        <w:rPr>
          <w:rFonts w:ascii="Pontano Sans" w:hAnsi="Pontano Sans"/>
          <w:b/>
          <w:color w:val="5D5289"/>
          <w:sz w:val="40"/>
          <w:szCs w:val="40"/>
        </w:rPr>
        <w:t>2020</w:t>
      </w:r>
    </w:p>
    <w:p w:rsidR="00360DC3" w:rsidRPr="00C92DA9" w:rsidRDefault="00360DC3" w:rsidP="00360DC3">
      <w:pPr>
        <w:ind w:left="-709" w:right="708"/>
        <w:jc w:val="center"/>
        <w:rPr>
          <w:rFonts w:ascii="Pontano Sans" w:hAnsi="Pontano Sans"/>
          <w:b/>
          <w:color w:val="7E6A75"/>
          <w:sz w:val="44"/>
          <w:szCs w:val="44"/>
        </w:rPr>
      </w:pPr>
      <w:r w:rsidRPr="00C92DA9">
        <w:rPr>
          <w:rFonts w:ascii="Pontano Sans" w:hAnsi="Pontano Sans"/>
          <w:b/>
          <w:color w:val="7E6A75"/>
          <w:sz w:val="44"/>
          <w:szCs w:val="44"/>
        </w:rPr>
        <w:t>Identität(en) – das Selbsterleben in sozialen Kontexten</w:t>
      </w:r>
    </w:p>
    <w:p w:rsidR="00360DC3" w:rsidRPr="00804DF6" w:rsidRDefault="00360DC3" w:rsidP="00360DC3">
      <w:pPr>
        <w:ind w:left="-709" w:right="708"/>
        <w:rPr>
          <w:rFonts w:ascii="Pontano Sans" w:hAnsi="Pontano Sans"/>
          <w:color w:val="7E6A75"/>
          <w:sz w:val="16"/>
          <w:szCs w:val="16"/>
        </w:rPr>
      </w:pPr>
    </w:p>
    <w:p w:rsidR="00360DC3" w:rsidRPr="00AC4E10" w:rsidRDefault="00360DC3" w:rsidP="00360DC3">
      <w:pPr>
        <w:spacing w:line="240" w:lineRule="auto"/>
        <w:ind w:left="-709" w:right="708"/>
        <w:jc w:val="both"/>
        <w:rPr>
          <w:rFonts w:ascii="Pontano Sans" w:hAnsi="Pontano Sans"/>
          <w:color w:val="7E6A75"/>
          <w:sz w:val="32"/>
          <w:szCs w:val="32"/>
        </w:rPr>
      </w:pPr>
      <w:r w:rsidRPr="00AC4E10">
        <w:rPr>
          <w:rFonts w:ascii="Pontano Sans" w:hAnsi="Pontano Sans"/>
          <w:color w:val="7E6A75"/>
          <w:sz w:val="32"/>
          <w:szCs w:val="32"/>
        </w:rPr>
        <w:t xml:space="preserve">Wir sind in mannigfaltige soziale Kontexte eingebunden, die uns im Wechselspiel von Zuschreibung und Identifikation, Zugehörigkeit und Abgrenzung herausfordern. </w:t>
      </w:r>
    </w:p>
    <w:p w:rsidR="00360DC3" w:rsidRPr="00AC4E10" w:rsidRDefault="00360DC3" w:rsidP="00360DC3">
      <w:pPr>
        <w:spacing w:line="240" w:lineRule="auto"/>
        <w:ind w:left="-709" w:right="708"/>
        <w:jc w:val="both"/>
        <w:rPr>
          <w:rFonts w:ascii="Pontano Sans" w:hAnsi="Pontano Sans"/>
          <w:color w:val="7E6A75"/>
          <w:sz w:val="32"/>
          <w:szCs w:val="32"/>
        </w:rPr>
      </w:pPr>
      <w:r w:rsidRPr="00AC4E10">
        <w:rPr>
          <w:rFonts w:ascii="Pontano Sans" w:hAnsi="Pontano Sans"/>
          <w:color w:val="7E6A75"/>
          <w:sz w:val="32"/>
          <w:szCs w:val="32"/>
        </w:rPr>
        <w:t xml:space="preserve">Fragen nach dem Geschlecht, der Ethnie, </w:t>
      </w:r>
      <w:r>
        <w:rPr>
          <w:rFonts w:ascii="Pontano Sans" w:hAnsi="Pontano Sans"/>
          <w:color w:val="7E6A75"/>
          <w:sz w:val="32"/>
          <w:szCs w:val="32"/>
        </w:rPr>
        <w:t xml:space="preserve">der Religion, </w:t>
      </w:r>
      <w:r w:rsidRPr="00AC4E10">
        <w:rPr>
          <w:rFonts w:ascii="Pontano Sans" w:hAnsi="Pontano Sans"/>
          <w:color w:val="7E6A75"/>
          <w:sz w:val="32"/>
          <w:szCs w:val="32"/>
        </w:rPr>
        <w:t>der sozialen Herkunft, der sexuellen Orientierung</w:t>
      </w:r>
      <w:r>
        <w:rPr>
          <w:rFonts w:ascii="Pontano Sans" w:hAnsi="Pontano Sans"/>
          <w:color w:val="7E6A75"/>
          <w:sz w:val="32"/>
          <w:szCs w:val="32"/>
        </w:rPr>
        <w:t xml:space="preserve">, </w:t>
      </w:r>
      <w:r>
        <w:rPr>
          <w:rFonts w:ascii="Times New Roman" w:hAnsi="Times New Roman" w:cs="Times New Roman"/>
          <w:color w:val="7E6A75"/>
          <w:sz w:val="32"/>
          <w:szCs w:val="32"/>
        </w:rPr>
        <w:t>…</w:t>
      </w:r>
      <w:r w:rsidRPr="00AC4E10">
        <w:rPr>
          <w:rFonts w:ascii="Pontano Sans" w:hAnsi="Pontano Sans"/>
          <w:color w:val="7E6A75"/>
          <w:sz w:val="32"/>
          <w:szCs w:val="32"/>
        </w:rPr>
        <w:t xml:space="preserve"> können zu massiven inneren Konflikten führen</w:t>
      </w:r>
      <w:r>
        <w:rPr>
          <w:rFonts w:ascii="Pontano Sans" w:hAnsi="Pontano Sans"/>
          <w:color w:val="7E6A75"/>
          <w:sz w:val="32"/>
          <w:szCs w:val="32"/>
        </w:rPr>
        <w:t>, aber auch</w:t>
      </w:r>
      <w:r w:rsidRPr="00AC4E10">
        <w:rPr>
          <w:rFonts w:ascii="Pontano Sans" w:hAnsi="Pontano Sans"/>
          <w:color w:val="7E6A75"/>
          <w:sz w:val="32"/>
          <w:szCs w:val="32"/>
        </w:rPr>
        <w:t xml:space="preserve"> gesellschaftliche Spannungen hervorrufen.</w:t>
      </w:r>
    </w:p>
    <w:p w:rsidR="00360DC3" w:rsidRPr="00AC4E10" w:rsidRDefault="00360DC3" w:rsidP="00360DC3">
      <w:pPr>
        <w:spacing w:line="240" w:lineRule="auto"/>
        <w:ind w:left="-709" w:right="708"/>
        <w:jc w:val="both"/>
        <w:rPr>
          <w:rFonts w:ascii="Pontano Sans" w:hAnsi="Pontano Sans"/>
          <w:color w:val="7E6A75"/>
          <w:sz w:val="32"/>
          <w:szCs w:val="32"/>
        </w:rPr>
      </w:pPr>
      <w:r w:rsidRPr="00AC4E10">
        <w:rPr>
          <w:rFonts w:ascii="Pontano Sans" w:hAnsi="Pontano Sans"/>
          <w:color w:val="7E6A75"/>
          <w:sz w:val="32"/>
          <w:szCs w:val="32"/>
        </w:rPr>
        <w:t>Wie zeigen sic</w:t>
      </w:r>
      <w:r>
        <w:rPr>
          <w:rFonts w:ascii="Pontano Sans" w:hAnsi="Pontano Sans"/>
          <w:color w:val="7E6A75"/>
          <w:sz w:val="32"/>
          <w:szCs w:val="32"/>
        </w:rPr>
        <w:t>h diese komplexen Zusammenhänge</w:t>
      </w:r>
      <w:r w:rsidRPr="00AC4E10">
        <w:rPr>
          <w:rFonts w:ascii="Pontano Sans" w:hAnsi="Pontano Sans"/>
          <w:color w:val="7E6A75"/>
          <w:sz w:val="32"/>
          <w:szCs w:val="32"/>
        </w:rPr>
        <w:t xml:space="preserve"> in der selbstpsychologisch–psychoanalytischen Praxis und wie lässt sich das Erleben von Identitäten konzeptuell fassen?</w:t>
      </w:r>
    </w:p>
    <w:p w:rsidR="00360DC3" w:rsidRPr="00AC4E10" w:rsidRDefault="00360DC3" w:rsidP="00360DC3">
      <w:pPr>
        <w:spacing w:line="240" w:lineRule="auto"/>
        <w:ind w:left="-709" w:right="708"/>
        <w:jc w:val="both"/>
        <w:rPr>
          <w:rFonts w:ascii="Pontano Sans" w:hAnsi="Pontano Sans"/>
          <w:color w:val="7E6A75"/>
          <w:sz w:val="32"/>
          <w:szCs w:val="32"/>
        </w:rPr>
      </w:pPr>
      <w:r w:rsidRPr="00AC4E10">
        <w:rPr>
          <w:rFonts w:ascii="Pontano Sans" w:hAnsi="Pontano Sans"/>
          <w:color w:val="7E6A75"/>
          <w:sz w:val="32"/>
          <w:szCs w:val="32"/>
        </w:rPr>
        <w:t>Diesen Fragestellungen widmen si</w:t>
      </w:r>
      <w:r>
        <w:rPr>
          <w:rFonts w:ascii="Pontano Sans" w:hAnsi="Pontano Sans"/>
          <w:color w:val="7E6A75"/>
          <w:sz w:val="32"/>
          <w:szCs w:val="32"/>
        </w:rPr>
        <w:t>c</w:t>
      </w:r>
      <w:r w:rsidRPr="00AC4E10">
        <w:rPr>
          <w:rFonts w:ascii="Pontano Sans" w:hAnsi="Pontano Sans"/>
          <w:color w:val="7E6A75"/>
          <w:sz w:val="32"/>
          <w:szCs w:val="32"/>
        </w:rPr>
        <w:t xml:space="preserve">h die </w:t>
      </w:r>
      <w:r>
        <w:rPr>
          <w:rFonts w:ascii="Pontano Sans" w:hAnsi="Pontano Sans"/>
          <w:color w:val="7E6A75"/>
          <w:sz w:val="32"/>
          <w:szCs w:val="32"/>
        </w:rPr>
        <w:t>5. Wiener Selbstpsychologietage, zu denen der Wiener Kreis für Psychoanalyse und Selbstpsychologie (WKPS) alle Interessierten herzlich einlädt!</w:t>
      </w:r>
    </w:p>
    <w:p w:rsidR="00360DC3" w:rsidRDefault="00360DC3" w:rsidP="00360DC3">
      <w:pPr>
        <w:spacing w:line="240" w:lineRule="auto"/>
        <w:ind w:left="-709" w:right="708"/>
        <w:rPr>
          <w:rFonts w:ascii="Pontano Sans" w:hAnsi="Pontano Sans"/>
          <w:color w:val="7E6A75"/>
          <w:sz w:val="32"/>
          <w:szCs w:val="32"/>
        </w:rPr>
      </w:pPr>
      <w:r w:rsidRPr="00360DC3">
        <w:rPr>
          <w:rFonts w:ascii="Pontano Sans" w:hAnsi="Pontano Sans"/>
          <w:b/>
          <w:color w:val="5D5289"/>
          <w:sz w:val="32"/>
          <w:szCs w:val="32"/>
        </w:rPr>
        <w:t xml:space="preserve">Veranstaltungsort:  </w:t>
      </w:r>
      <w:r w:rsidRPr="00360DC3">
        <w:rPr>
          <w:rFonts w:ascii="Pontano Sans" w:hAnsi="Pontano Sans"/>
          <w:color w:val="7E6A75"/>
          <w:sz w:val="32"/>
          <w:szCs w:val="32"/>
        </w:rPr>
        <w:t>Hotel Stefanie, 1020 Wien, Taborstraße 12</w:t>
      </w:r>
    </w:p>
    <w:p w:rsidR="00360DC3" w:rsidRPr="00200A69" w:rsidRDefault="00200A69" w:rsidP="00360DC3">
      <w:pPr>
        <w:spacing w:line="240" w:lineRule="auto"/>
        <w:ind w:left="-709" w:right="708"/>
        <w:rPr>
          <w:rFonts w:ascii="Pontano Sans" w:hAnsi="Pontano Sans"/>
          <w:color w:val="7E6A75"/>
          <w:sz w:val="40"/>
          <w:szCs w:val="40"/>
        </w:rPr>
      </w:pPr>
      <w:r>
        <w:rPr>
          <w:rFonts w:ascii="Pontano Sans" w:eastAsia="Times New Roman" w:hAnsi="Pontano Sans" w:cs="Tahoma"/>
          <w:b/>
          <w:bCs/>
          <w:color w:val="5F5289"/>
          <w:sz w:val="40"/>
          <w:szCs w:val="40"/>
          <w:lang w:val="de-DE" w:eastAsia="de-DE"/>
        </w:rPr>
        <w:t xml:space="preserve">Programm, </w:t>
      </w:r>
      <w:r w:rsidR="00360DC3" w:rsidRPr="00200A69">
        <w:rPr>
          <w:rFonts w:ascii="Pontano Sans" w:eastAsia="Times New Roman" w:hAnsi="Pontano Sans" w:cs="Tahoma"/>
          <w:b/>
          <w:bCs/>
          <w:color w:val="5F5289"/>
          <w:sz w:val="40"/>
          <w:szCs w:val="40"/>
          <w:lang w:val="de-DE" w:eastAsia="de-DE"/>
        </w:rPr>
        <w:t xml:space="preserve">Abstracts, </w:t>
      </w:r>
      <w:bookmarkStart w:id="0" w:name="_GoBack"/>
      <w:bookmarkEnd w:id="0"/>
      <w:proofErr w:type="spellStart"/>
      <w:r w:rsidR="00360DC3" w:rsidRPr="00200A69">
        <w:rPr>
          <w:rFonts w:ascii="Pontano Sans" w:eastAsia="Times New Roman" w:hAnsi="Pontano Sans" w:cs="Tahoma"/>
          <w:b/>
          <w:bCs/>
          <w:color w:val="5F5289"/>
          <w:sz w:val="40"/>
          <w:szCs w:val="40"/>
          <w:lang w:val="de-DE" w:eastAsia="de-DE"/>
        </w:rPr>
        <w:t>Referent_innen</w:t>
      </w:r>
      <w:proofErr w:type="spellEnd"/>
      <w:r w:rsidR="00360DC3" w:rsidRPr="00200A69">
        <w:rPr>
          <w:rFonts w:ascii="Pontano Sans" w:eastAsia="Times New Roman" w:hAnsi="Pontano Sans" w:cs="Tahoma"/>
          <w:b/>
          <w:bCs/>
          <w:color w:val="5F5289"/>
          <w:sz w:val="40"/>
          <w:szCs w:val="40"/>
          <w:lang w:val="de-DE" w:eastAsia="de-DE"/>
        </w:rPr>
        <w:t xml:space="preserve"> und Anmeldung:</w:t>
      </w:r>
    </w:p>
    <w:p w:rsidR="00360DC3" w:rsidRPr="00200A69" w:rsidRDefault="00360DC3" w:rsidP="00360DC3">
      <w:pPr>
        <w:spacing w:line="240" w:lineRule="auto"/>
        <w:ind w:left="-709" w:right="708"/>
        <w:jc w:val="center"/>
        <w:rPr>
          <w:rFonts w:ascii="Pontano Sans" w:hAnsi="Pontano Sans"/>
          <w:color w:val="7E6A75"/>
          <w:sz w:val="40"/>
          <w:szCs w:val="40"/>
        </w:rPr>
      </w:pPr>
      <w:hyperlink r:id="rId5" w:history="1">
        <w:r w:rsidRPr="00200A69">
          <w:rPr>
            <w:rFonts w:ascii="Pontano Sans" w:eastAsia="Times New Roman" w:hAnsi="Pontano Sans" w:cs="Tahoma"/>
            <w:b/>
            <w:bCs/>
            <w:color w:val="0000FF"/>
            <w:sz w:val="40"/>
            <w:szCs w:val="40"/>
            <w:u w:val="single"/>
            <w:lang w:val="de-DE" w:eastAsia="de-DE"/>
          </w:rPr>
          <w:t>www.selbstpsychologie.at</w:t>
        </w:r>
      </w:hyperlink>
    </w:p>
    <w:p w:rsidR="00845663" w:rsidRDefault="00845663"/>
    <w:sectPr w:rsidR="00845663" w:rsidSect="0094304F">
      <w:headerReference w:type="default" r:id="rId6"/>
      <w:footerReference w:type="default" r:id="rId7"/>
      <w:pgSz w:w="11906" w:h="16838"/>
      <w:pgMar w:top="1417" w:right="0" w:bottom="1134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ntano Sans">
    <w:panose1 w:val="00000000000000000000"/>
    <w:charset w:val="00"/>
    <w:family w:val="auto"/>
    <w:pitch w:val="variable"/>
    <w:sig w:usb0="800000EF" w:usb1="40000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5C" w:rsidRPr="00661A85" w:rsidRDefault="00200A69" w:rsidP="000C6A5C">
    <w:pPr>
      <w:pStyle w:val="Fuzeile"/>
      <w:tabs>
        <w:tab w:val="clear" w:pos="4536"/>
        <w:tab w:val="clear" w:pos="9072"/>
        <w:tab w:val="left" w:pos="-1176"/>
        <w:tab w:val="right" w:pos="10247"/>
      </w:tabs>
      <w:ind w:left="-1417"/>
      <w:rPr>
        <w:rFonts w:ascii="Pontano Sans" w:hAnsi="Pontano Sans"/>
        <w:color w:val="7E6A75"/>
        <w:sz w:val="16"/>
        <w:szCs w:val="16"/>
      </w:rPr>
    </w:pPr>
    <w:r w:rsidRPr="00661A85">
      <w:rPr>
        <w:rFonts w:ascii="Pontano Sans" w:hAnsi="Pontano Sans"/>
        <w:noProof/>
        <w:color w:val="7E6A75"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BC91BAD" wp14:editId="0D378D60">
              <wp:simplePos x="0" y="0"/>
              <wp:positionH relativeFrom="column">
                <wp:posOffset>-902970</wp:posOffset>
              </wp:positionH>
              <wp:positionV relativeFrom="paragraph">
                <wp:posOffset>-232901</wp:posOffset>
              </wp:positionV>
              <wp:extent cx="7567200" cy="7848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7200" cy="784800"/>
                      </a:xfrm>
                      <a:prstGeom prst="rect">
                        <a:avLst/>
                      </a:prstGeom>
                      <a:solidFill>
                        <a:srgbClr val="E4D3E4"/>
                      </a:solidFill>
                      <a:ln w="0"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-71.1pt;margin-top:-18.35pt;width:595.85pt;height:61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" fillcolor="#e4d3e4" stroked="f" strokeweight="0"/>
          </w:pict>
        </mc:Fallback>
      </mc:AlternateContent>
    </w:r>
    <w:r w:rsidRPr="00661A85">
      <w:rPr>
        <w:rFonts w:ascii="Pontano Sans" w:hAnsi="Pontano Sans"/>
        <w:color w:val="7E6A75"/>
        <w:sz w:val="16"/>
        <w:szCs w:val="16"/>
      </w:rPr>
      <w:tab/>
    </w:r>
    <w:proofErr w:type="spellStart"/>
    <w:r>
      <w:rPr>
        <w:rFonts w:ascii="Pontano Sans" w:hAnsi="Pontano Sans"/>
        <w:color w:val="7E6A75"/>
        <w:sz w:val="16"/>
        <w:szCs w:val="16"/>
      </w:rPr>
      <w:t>Auhofstraße</w:t>
    </w:r>
    <w:proofErr w:type="spellEnd"/>
    <w:r>
      <w:rPr>
        <w:rFonts w:ascii="Pontano Sans" w:hAnsi="Pontano Sans"/>
        <w:color w:val="7E6A75"/>
        <w:sz w:val="16"/>
        <w:szCs w:val="16"/>
      </w:rPr>
      <w:t xml:space="preserve"> 116/1/15</w:t>
    </w:r>
  </w:p>
  <w:p w:rsidR="000C6A5C" w:rsidRPr="00661A85" w:rsidRDefault="00200A69" w:rsidP="000C6A5C">
    <w:pPr>
      <w:pStyle w:val="Fuzeile"/>
      <w:tabs>
        <w:tab w:val="clear" w:pos="4536"/>
        <w:tab w:val="clear" w:pos="9072"/>
        <w:tab w:val="left" w:pos="-1176"/>
        <w:tab w:val="right" w:pos="10247"/>
      </w:tabs>
      <w:ind w:left="-1417"/>
      <w:rPr>
        <w:rFonts w:ascii="Pontano Sans" w:hAnsi="Pontano Sans"/>
        <w:color w:val="7E6A75"/>
        <w:sz w:val="16"/>
        <w:szCs w:val="16"/>
      </w:rPr>
    </w:pPr>
    <w:r>
      <w:rPr>
        <w:rFonts w:ascii="Pontano Sans" w:hAnsi="Pontano Sans"/>
        <w:color w:val="7E6A75"/>
        <w:sz w:val="16"/>
        <w:szCs w:val="16"/>
      </w:rPr>
      <w:tab/>
      <w:t>1130</w:t>
    </w:r>
    <w:r w:rsidRPr="00661A85">
      <w:rPr>
        <w:rFonts w:ascii="Pontano Sans" w:hAnsi="Pontano Sans"/>
        <w:color w:val="7E6A75"/>
        <w:sz w:val="16"/>
        <w:szCs w:val="16"/>
      </w:rPr>
      <w:t xml:space="preserve"> Wien</w:t>
    </w:r>
    <w:r w:rsidRPr="00661A85">
      <w:rPr>
        <w:rFonts w:ascii="Pontano Sans" w:hAnsi="Pontano Sans"/>
        <w:color w:val="7E6A75"/>
        <w:sz w:val="16"/>
        <w:szCs w:val="16"/>
      </w:rPr>
      <w:tab/>
      <w:t>www.selbstpsychologie.at</w:t>
    </w:r>
  </w:p>
  <w:p w:rsidR="000C6A5C" w:rsidRPr="00661A85" w:rsidRDefault="00200A69" w:rsidP="000C6A5C">
    <w:pPr>
      <w:pStyle w:val="Fuzeile"/>
      <w:tabs>
        <w:tab w:val="clear" w:pos="4536"/>
        <w:tab w:val="clear" w:pos="9072"/>
        <w:tab w:val="left" w:pos="-1176"/>
        <w:tab w:val="right" w:pos="10247"/>
      </w:tabs>
      <w:ind w:left="-1417"/>
      <w:rPr>
        <w:rFonts w:ascii="Pontano Sans" w:hAnsi="Pontano Sans"/>
        <w:color w:val="7E6A75"/>
        <w:sz w:val="16"/>
        <w:szCs w:val="16"/>
      </w:rPr>
    </w:pPr>
    <w:r w:rsidRPr="00661A85">
      <w:rPr>
        <w:rFonts w:ascii="Pontano Sans" w:hAnsi="Pontano Sans"/>
        <w:color w:val="7E6A75"/>
        <w:sz w:val="16"/>
        <w:szCs w:val="16"/>
      </w:rPr>
      <w:tab/>
      <w:t>ZVR 837017990</w:t>
    </w:r>
    <w:r w:rsidRPr="00661A85">
      <w:rPr>
        <w:rFonts w:ascii="Pontano Sans" w:hAnsi="Pontano Sans"/>
        <w:color w:val="7E6A75"/>
        <w:sz w:val="16"/>
        <w:szCs w:val="16"/>
      </w:rPr>
      <w:tab/>
      <w:t>office@selbstpsychologie.at</w:t>
    </w:r>
  </w:p>
  <w:p w:rsidR="000C6A5C" w:rsidRPr="00661A85" w:rsidRDefault="00200A69" w:rsidP="000C6A5C">
    <w:pPr>
      <w:pStyle w:val="Fuzeile"/>
      <w:tabs>
        <w:tab w:val="clear" w:pos="4536"/>
        <w:tab w:val="clear" w:pos="9072"/>
        <w:tab w:val="left" w:pos="-1176"/>
        <w:tab w:val="right" w:pos="10247"/>
      </w:tabs>
      <w:ind w:left="-1417"/>
      <w:rPr>
        <w:rFonts w:ascii="Pontano Sans" w:hAnsi="Pontano Sans"/>
        <w:color w:val="7E6A75"/>
        <w:sz w:val="10"/>
        <w:szCs w:val="10"/>
      </w:rPr>
    </w:pPr>
  </w:p>
  <w:p w:rsidR="000C6A5C" w:rsidRPr="00661A85" w:rsidRDefault="00200A69" w:rsidP="000C6A5C">
    <w:pPr>
      <w:pStyle w:val="Fuzeile"/>
      <w:tabs>
        <w:tab w:val="clear" w:pos="4536"/>
        <w:tab w:val="clear" w:pos="9072"/>
        <w:tab w:val="left" w:pos="-1176"/>
        <w:tab w:val="right" w:pos="10247"/>
      </w:tabs>
      <w:ind w:left="-1417"/>
      <w:rPr>
        <w:rFonts w:ascii="Pontano Sans" w:hAnsi="Pontano Sans"/>
        <w:color w:val="7E6A75"/>
        <w:sz w:val="10"/>
        <w:szCs w:val="1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70" w:rsidRPr="00AD5370" w:rsidRDefault="00200A69" w:rsidP="00D43222">
    <w:pPr>
      <w:pStyle w:val="Kopfzeile"/>
      <w:shd w:val="clear" w:color="auto" w:fill="E4D3E3"/>
      <w:tabs>
        <w:tab w:val="clear" w:pos="4536"/>
        <w:tab w:val="left" w:pos="-1176"/>
      </w:tabs>
      <w:ind w:left="-1417" w:right="1417"/>
      <w:rPr>
        <w:sz w:val="20"/>
        <w:szCs w:val="20"/>
      </w:rPr>
    </w:pPr>
    <w:r w:rsidRPr="00D43222">
      <w:rPr>
        <w:noProof/>
        <w:sz w:val="20"/>
        <w:szCs w:val="20"/>
        <w:lang w:val="de-DE" w:eastAsia="de-DE"/>
      </w:rPr>
      <w:drawing>
        <wp:anchor distT="0" distB="0" distL="114300" distR="114300" simplePos="0" relativeHeight="251660288" behindDoc="0" locked="0" layoutInCell="1" allowOverlap="1" wp14:anchorId="3DF8223D" wp14:editId="734660EA">
          <wp:simplePos x="0" y="0"/>
          <wp:positionH relativeFrom="column">
            <wp:posOffset>2366754</wp:posOffset>
          </wp:positionH>
          <wp:positionV relativeFrom="paragraph">
            <wp:posOffset>0</wp:posOffset>
          </wp:positionV>
          <wp:extent cx="4302054" cy="1076024"/>
          <wp:effectExtent l="0" t="0" r="381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2054" cy="1076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3222">
      <w:rPr>
        <w:noProof/>
        <w:sz w:val="20"/>
        <w:szCs w:val="20"/>
        <w:lang w:val="de-DE" w:eastAsia="de-DE"/>
      </w:rPr>
      <w:drawing>
        <wp:anchor distT="0" distB="0" distL="114300" distR="114300" simplePos="0" relativeHeight="251659264" behindDoc="0" locked="0" layoutInCell="1" allowOverlap="1" wp14:anchorId="6E00DA48" wp14:editId="31C2DDF0">
          <wp:simplePos x="0" y="0"/>
          <wp:positionH relativeFrom="column">
            <wp:posOffset>-899794</wp:posOffset>
          </wp:positionH>
          <wp:positionV relativeFrom="paragraph">
            <wp:posOffset>0</wp:posOffset>
          </wp:positionV>
          <wp:extent cx="3249906" cy="1080444"/>
          <wp:effectExtent l="0" t="0" r="8255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9906" cy="1080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D5370" w:rsidRDefault="00200A69" w:rsidP="00D43222">
    <w:pPr>
      <w:pStyle w:val="Kopfzeile"/>
      <w:shd w:val="clear" w:color="auto" w:fill="E4D3E3"/>
      <w:tabs>
        <w:tab w:val="clear" w:pos="4536"/>
      </w:tabs>
      <w:ind w:left="-1417" w:right="1417"/>
      <w:rPr>
        <w:sz w:val="20"/>
        <w:szCs w:val="20"/>
      </w:rPr>
    </w:pPr>
  </w:p>
  <w:p w:rsidR="00D43222" w:rsidRDefault="00200A69" w:rsidP="00D43222">
    <w:pPr>
      <w:pStyle w:val="Kopfzeile"/>
      <w:shd w:val="clear" w:color="auto" w:fill="E4D3E3"/>
      <w:tabs>
        <w:tab w:val="clear" w:pos="4536"/>
      </w:tabs>
      <w:ind w:left="-1417" w:right="1417"/>
      <w:rPr>
        <w:sz w:val="20"/>
        <w:szCs w:val="20"/>
      </w:rPr>
    </w:pPr>
  </w:p>
  <w:p w:rsidR="00D43222" w:rsidRPr="00AD5370" w:rsidRDefault="00200A69" w:rsidP="00D43222">
    <w:pPr>
      <w:pStyle w:val="Kopfzeile"/>
      <w:shd w:val="clear" w:color="auto" w:fill="E4D3E3"/>
      <w:tabs>
        <w:tab w:val="clear" w:pos="4536"/>
      </w:tabs>
      <w:ind w:left="-1417" w:right="1417"/>
      <w:rPr>
        <w:sz w:val="20"/>
        <w:szCs w:val="20"/>
      </w:rPr>
    </w:pPr>
  </w:p>
  <w:p w:rsidR="00AD5370" w:rsidRPr="00AD5370" w:rsidRDefault="00200A69" w:rsidP="00D43222">
    <w:pPr>
      <w:pStyle w:val="Kopfzeile"/>
      <w:shd w:val="clear" w:color="auto" w:fill="E4D3E3"/>
      <w:tabs>
        <w:tab w:val="clear" w:pos="4536"/>
      </w:tabs>
      <w:ind w:left="-1417"/>
      <w:rPr>
        <w:sz w:val="20"/>
        <w:szCs w:val="20"/>
      </w:rPr>
    </w:pPr>
  </w:p>
  <w:p w:rsidR="00AD5370" w:rsidRPr="00AD5370" w:rsidRDefault="00200A69" w:rsidP="00AD5370">
    <w:pPr>
      <w:pStyle w:val="Kopfzeile"/>
      <w:shd w:val="clear" w:color="auto" w:fill="E4D3E3"/>
      <w:tabs>
        <w:tab w:val="clear" w:pos="4536"/>
      </w:tabs>
      <w:ind w:left="-1417"/>
      <w:rPr>
        <w:sz w:val="20"/>
        <w:szCs w:val="20"/>
      </w:rPr>
    </w:pPr>
  </w:p>
  <w:p w:rsidR="00AD5370" w:rsidRPr="00AD5370" w:rsidRDefault="00200A69" w:rsidP="00AD5370">
    <w:pPr>
      <w:pStyle w:val="Kopfzeile"/>
      <w:shd w:val="clear" w:color="auto" w:fill="E4D3E3"/>
      <w:tabs>
        <w:tab w:val="clear" w:pos="4536"/>
      </w:tabs>
      <w:ind w:left="-1417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C3"/>
    <w:rsid w:val="00200A69"/>
    <w:rsid w:val="00360DC3"/>
    <w:rsid w:val="0084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0DC3"/>
    <w:pPr>
      <w:spacing w:after="200" w:line="276" w:lineRule="auto"/>
    </w:pPr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0DC3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36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0DC3"/>
    <w:rPr>
      <w:lang w:val="de-AT"/>
    </w:rPr>
  </w:style>
  <w:style w:type="character" w:styleId="Fett">
    <w:name w:val="Strong"/>
    <w:basedOn w:val="Absatz-Standardschriftart"/>
    <w:uiPriority w:val="22"/>
    <w:qFormat/>
    <w:rsid w:val="00360DC3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360D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0DC3"/>
    <w:pPr>
      <w:spacing w:after="200" w:line="276" w:lineRule="auto"/>
    </w:pPr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0DC3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36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0DC3"/>
    <w:rPr>
      <w:lang w:val="de-AT"/>
    </w:rPr>
  </w:style>
  <w:style w:type="character" w:styleId="Fett">
    <w:name w:val="Strong"/>
    <w:basedOn w:val="Absatz-Standardschriftart"/>
    <w:uiPriority w:val="22"/>
    <w:qFormat/>
    <w:rsid w:val="00360DC3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360D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selbstpsychologie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Prinz</dc:creator>
  <cp:lastModifiedBy>Gudrun Prinz</cp:lastModifiedBy>
  <cp:revision>1</cp:revision>
  <dcterms:created xsi:type="dcterms:W3CDTF">2020-03-10T17:35:00Z</dcterms:created>
  <dcterms:modified xsi:type="dcterms:W3CDTF">2020-03-10T17:48:00Z</dcterms:modified>
</cp:coreProperties>
</file>